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D6" w:rsidRDefault="005D097E">
      <w:r>
        <w:t>Here are some great books for tennis player</w:t>
      </w:r>
      <w:r w:rsidR="00AA3F51">
        <w:t>s</w:t>
      </w:r>
      <w:r>
        <w:t xml:space="preserve"> to read to understand the game and themselves better.  I included mostly books about instruction and tactics not books about </w:t>
      </w:r>
      <w:r w:rsidR="00AA3F51">
        <w:t xml:space="preserve">professional </w:t>
      </w:r>
      <w:r>
        <w:t>player’s personal life.</w:t>
      </w:r>
      <w:r w:rsidR="00AA3F51">
        <w:t xml:space="preserve"> Some of these are old books and out of print but you might can find them used on Amazon or </w:t>
      </w:r>
      <w:proofErr w:type="spellStart"/>
      <w:r w:rsidR="00AA3F51">
        <w:t>Ebay</w:t>
      </w:r>
      <w:proofErr w:type="spellEnd"/>
      <w:r w:rsidR="00AA3F51">
        <w:t>.</w:t>
      </w:r>
      <w:r w:rsidR="002F38EE">
        <w:t xml:space="preserve"> I have read many of these and intend to read the rest in the future.</w:t>
      </w:r>
    </w:p>
    <w:p w:rsidR="002F38EE" w:rsidRDefault="002F38EE"/>
    <w:p w:rsidR="002F38EE" w:rsidRDefault="002F38EE">
      <w:r>
        <w:t>Duane Smith    AthensTennis.com</w:t>
      </w:r>
    </w:p>
    <w:p w:rsidR="005D097E" w:rsidRDefault="005D097E"/>
    <w:p w:rsidR="005D097E" w:rsidRDefault="005D097E">
      <w:r w:rsidRPr="002F38EE">
        <w:rPr>
          <w:b/>
        </w:rPr>
        <w:t>Winning Ugly</w:t>
      </w:r>
      <w:r>
        <w:t xml:space="preserve"> by Brad Gilbert</w:t>
      </w:r>
    </w:p>
    <w:p w:rsidR="005D097E" w:rsidRDefault="005D097E"/>
    <w:p w:rsidR="005D097E" w:rsidRDefault="00AA3F51">
      <w:pPr>
        <w:rPr>
          <w:bCs/>
        </w:rPr>
      </w:pPr>
      <w:r w:rsidRPr="002F38EE">
        <w:rPr>
          <w:b/>
          <w:bCs/>
          <w:iCs/>
        </w:rPr>
        <w:t xml:space="preserve">Tennis </w:t>
      </w:r>
      <w:proofErr w:type="gramStart"/>
      <w:r w:rsidRPr="002F38EE">
        <w:rPr>
          <w:b/>
          <w:bCs/>
          <w:iCs/>
        </w:rPr>
        <w:t>Beyond</w:t>
      </w:r>
      <w:proofErr w:type="gramEnd"/>
      <w:r w:rsidRPr="002F38EE">
        <w:rPr>
          <w:b/>
          <w:bCs/>
          <w:iCs/>
        </w:rPr>
        <w:t xml:space="preserve"> Big Shots</w:t>
      </w:r>
      <w:r>
        <w:rPr>
          <w:bCs/>
          <w:iCs/>
        </w:rPr>
        <w:t xml:space="preserve"> </w:t>
      </w:r>
      <w:r w:rsidR="005D097E" w:rsidRPr="005D097E">
        <w:rPr>
          <w:bCs/>
        </w:rPr>
        <w:t>by Greg Moran</w:t>
      </w:r>
    </w:p>
    <w:p w:rsidR="005D097E" w:rsidRDefault="005D097E">
      <w:pPr>
        <w:rPr>
          <w:bCs/>
        </w:rPr>
      </w:pPr>
    </w:p>
    <w:p w:rsidR="00B02B3E" w:rsidRDefault="005D097E">
      <w:pPr>
        <w:rPr>
          <w:b/>
          <w:bCs/>
          <w:iCs/>
        </w:rPr>
      </w:pPr>
      <w:r w:rsidRPr="002F38EE">
        <w:rPr>
          <w:b/>
          <w:bCs/>
          <w:iCs/>
        </w:rPr>
        <w:t>Vic Braden’s Mental Tennis</w:t>
      </w:r>
      <w:r w:rsidR="00B02B3E">
        <w:rPr>
          <w:b/>
          <w:bCs/>
          <w:iCs/>
        </w:rPr>
        <w:t xml:space="preserve">   </w:t>
      </w:r>
    </w:p>
    <w:p w:rsidR="00B02B3E" w:rsidRDefault="00B02B3E">
      <w:pPr>
        <w:rPr>
          <w:b/>
          <w:bCs/>
          <w:iCs/>
        </w:rPr>
      </w:pPr>
    </w:p>
    <w:p w:rsidR="00B02B3E" w:rsidRDefault="00B02B3E">
      <w:pPr>
        <w:rPr>
          <w:b/>
          <w:bCs/>
          <w:iCs/>
        </w:rPr>
      </w:pPr>
      <w:r>
        <w:rPr>
          <w:b/>
          <w:bCs/>
          <w:iCs/>
        </w:rPr>
        <w:t xml:space="preserve">Intelligent Tennis </w:t>
      </w:r>
      <w:r w:rsidRPr="00B02B3E">
        <w:rPr>
          <w:bCs/>
          <w:iCs/>
        </w:rPr>
        <w:t>by Skip Singleton</w:t>
      </w:r>
      <w:r>
        <w:rPr>
          <w:b/>
          <w:bCs/>
          <w:iCs/>
        </w:rPr>
        <w:t xml:space="preserve">    </w:t>
      </w:r>
    </w:p>
    <w:p w:rsidR="00B02B3E" w:rsidRDefault="00B02B3E">
      <w:pPr>
        <w:rPr>
          <w:b/>
          <w:bCs/>
          <w:iCs/>
        </w:rPr>
      </w:pPr>
    </w:p>
    <w:p w:rsidR="005D097E" w:rsidRPr="002F38EE" w:rsidRDefault="00B02B3E">
      <w:pPr>
        <w:rPr>
          <w:b/>
          <w:bCs/>
          <w:iCs/>
        </w:rPr>
      </w:pPr>
      <w:r>
        <w:rPr>
          <w:b/>
          <w:bCs/>
          <w:iCs/>
        </w:rPr>
        <w:t xml:space="preserve">Think to Win </w:t>
      </w:r>
      <w:r w:rsidRPr="00B02B3E">
        <w:rPr>
          <w:bCs/>
          <w:iCs/>
        </w:rPr>
        <w:t>by Allan Fox</w:t>
      </w:r>
    </w:p>
    <w:p w:rsidR="005D097E" w:rsidRDefault="005D097E">
      <w:pPr>
        <w:rPr>
          <w:bCs/>
          <w:iCs/>
        </w:rPr>
      </w:pPr>
    </w:p>
    <w:p w:rsidR="00AA3F51" w:rsidRDefault="00AA3F51">
      <w:bookmarkStart w:id="0" w:name="_GoBack"/>
      <w:bookmarkEnd w:id="0"/>
      <w:r w:rsidRPr="002F38EE">
        <w:rPr>
          <w:b/>
        </w:rPr>
        <w:t>Winning With Percentage Tennis</w:t>
      </w:r>
      <w:r>
        <w:t xml:space="preserve"> by Jack Lowe</w:t>
      </w:r>
    </w:p>
    <w:p w:rsidR="00AA3F51" w:rsidRDefault="00AA3F51"/>
    <w:p w:rsidR="00F72AD2" w:rsidRDefault="00255FF9">
      <w:r w:rsidRPr="002F38EE">
        <w:rPr>
          <w:b/>
          <w:bCs/>
        </w:rPr>
        <w:t>The Inner Game of Tennis</w:t>
      </w:r>
      <w:r w:rsidRPr="00255FF9">
        <w:rPr>
          <w:bCs/>
        </w:rPr>
        <w:t xml:space="preserve"> </w:t>
      </w:r>
      <w:r w:rsidR="00F72AD2" w:rsidRPr="00255FF9">
        <w:t>b</w:t>
      </w:r>
      <w:r w:rsidR="00F72AD2" w:rsidRPr="00F72AD2">
        <w:t xml:space="preserve">y W. Timothy </w:t>
      </w:r>
      <w:proofErr w:type="spellStart"/>
      <w:r w:rsidR="00F72AD2" w:rsidRPr="00F72AD2">
        <w:t>Gallwey</w:t>
      </w:r>
      <w:proofErr w:type="spellEnd"/>
    </w:p>
    <w:p w:rsidR="00255FF9" w:rsidRDefault="00255FF9"/>
    <w:p w:rsidR="00255FF9" w:rsidRDefault="00255FF9">
      <w:r w:rsidRPr="002F38EE">
        <w:rPr>
          <w:b/>
        </w:rPr>
        <w:t>The Art of Doubl</w:t>
      </w:r>
      <w:r w:rsidR="002F38EE" w:rsidRPr="002F38EE">
        <w:rPr>
          <w:b/>
        </w:rPr>
        <w:t>es</w:t>
      </w:r>
      <w:r w:rsidR="002F38EE">
        <w:t xml:space="preserve"> by</w:t>
      </w:r>
      <w:r w:rsidR="002F38EE" w:rsidRPr="002F38EE">
        <w:t xml:space="preserve"> </w:t>
      </w:r>
      <w:hyperlink r:id="rId4" w:history="1">
        <w:r w:rsidR="002F38EE" w:rsidRPr="002F38EE">
          <w:rPr>
            <w:rStyle w:val="Hyperlink"/>
            <w:color w:val="auto"/>
            <w:u w:val="none"/>
          </w:rPr>
          <w:t xml:space="preserve">Pat </w:t>
        </w:r>
        <w:proofErr w:type="spellStart"/>
        <w:r w:rsidR="002F38EE" w:rsidRPr="002F38EE">
          <w:rPr>
            <w:rStyle w:val="Hyperlink"/>
            <w:color w:val="auto"/>
            <w:u w:val="none"/>
          </w:rPr>
          <w:t>Blaskower</w:t>
        </w:r>
        <w:proofErr w:type="spellEnd"/>
      </w:hyperlink>
    </w:p>
    <w:p w:rsidR="002F38EE" w:rsidRDefault="002F38EE"/>
    <w:p w:rsidR="002F38EE" w:rsidRPr="002F38EE" w:rsidRDefault="002F38EE" w:rsidP="002F38EE">
      <w:pPr>
        <w:rPr>
          <w:bCs/>
        </w:rPr>
      </w:pPr>
      <w:r w:rsidRPr="002F38EE">
        <w:rPr>
          <w:b/>
          <w:bCs/>
        </w:rPr>
        <w:t>Tennis Doubles: Winning Strategies for All Levels</w:t>
      </w:r>
      <w:r w:rsidRPr="002F38EE">
        <w:rPr>
          <w:bCs/>
        </w:rPr>
        <w:t xml:space="preserve"> </w:t>
      </w:r>
      <w:r w:rsidRPr="002F38EE">
        <w:t xml:space="preserve">by </w:t>
      </w:r>
      <w:hyperlink r:id="rId5" w:history="1">
        <w:r w:rsidRPr="002F38EE">
          <w:rPr>
            <w:rStyle w:val="Hyperlink"/>
            <w:color w:val="auto"/>
            <w:u w:val="none"/>
          </w:rPr>
          <w:t xml:space="preserve">Greg </w:t>
        </w:r>
        <w:proofErr w:type="spellStart"/>
        <w:r w:rsidRPr="002F38EE">
          <w:rPr>
            <w:rStyle w:val="Hyperlink"/>
            <w:color w:val="auto"/>
            <w:u w:val="none"/>
          </w:rPr>
          <w:t>Lappin</w:t>
        </w:r>
        <w:proofErr w:type="spellEnd"/>
      </w:hyperlink>
      <w:r w:rsidRPr="002F38EE">
        <w:t xml:space="preserve"> </w:t>
      </w:r>
    </w:p>
    <w:p w:rsidR="002F38EE" w:rsidRDefault="002F38EE"/>
    <w:p w:rsidR="002F38EE" w:rsidRPr="001D5999" w:rsidRDefault="002F38EE" w:rsidP="002F38EE">
      <w:pPr>
        <w:rPr>
          <w:b/>
          <w:bCs/>
        </w:rPr>
      </w:pPr>
      <w:r w:rsidRPr="002F38EE">
        <w:rPr>
          <w:b/>
          <w:bCs/>
        </w:rPr>
        <w:t xml:space="preserve">Coaching Tennis </w:t>
      </w:r>
      <w:r w:rsidRPr="001D5999">
        <w:t xml:space="preserve">by </w:t>
      </w:r>
      <w:hyperlink r:id="rId6" w:history="1">
        <w:r w:rsidRPr="001D5999">
          <w:rPr>
            <w:rStyle w:val="Hyperlink"/>
            <w:color w:val="auto"/>
            <w:u w:val="none"/>
          </w:rPr>
          <w:t xml:space="preserve">Chuck </w:t>
        </w:r>
        <w:proofErr w:type="spellStart"/>
        <w:r w:rsidRPr="001D5999">
          <w:rPr>
            <w:rStyle w:val="Hyperlink"/>
            <w:color w:val="auto"/>
            <w:u w:val="none"/>
          </w:rPr>
          <w:t>Kriese</w:t>
        </w:r>
        <w:proofErr w:type="spellEnd"/>
      </w:hyperlink>
    </w:p>
    <w:p w:rsidR="002F38EE" w:rsidRDefault="002F38EE"/>
    <w:p w:rsidR="002F38EE" w:rsidRPr="005D097E" w:rsidRDefault="002F38EE"/>
    <w:sectPr w:rsidR="002F38EE" w:rsidRPr="005D097E" w:rsidSect="007E6B7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7E"/>
    <w:rsid w:val="0015657B"/>
    <w:rsid w:val="001D5999"/>
    <w:rsid w:val="001F60D6"/>
    <w:rsid w:val="00255FF9"/>
    <w:rsid w:val="002F38EE"/>
    <w:rsid w:val="00332E3C"/>
    <w:rsid w:val="005D097E"/>
    <w:rsid w:val="007E6B7F"/>
    <w:rsid w:val="00AA3F51"/>
    <w:rsid w:val="00B02B3E"/>
    <w:rsid w:val="00F7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B3D47-7DAB-4E32-A1F8-1B1A5DF6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5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9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51544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14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409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7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14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1845407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125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8888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33575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9594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3478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996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zon.com/Chuck-Kriese/e/B001K8EVPQ/ref=ntt_athr_dp_pel_1" TargetMode="External"/><Relationship Id="rId5" Type="http://schemas.openxmlformats.org/officeDocument/2006/relationships/hyperlink" Target="http://www.amazon.com/Greg-Lappin/e/B001KCXE7S/ref=ntt_athr_dp_pel_1" TargetMode="External"/><Relationship Id="rId4" Type="http://schemas.openxmlformats.org/officeDocument/2006/relationships/hyperlink" Target="http://www.amazon.com/s/ref=ntt_athr_dp_sr_1?ie=UTF8&amp;field-author=Pat+Blaskower&amp;search-alias=books&amp;text=Pat+Blaskower&amp;sort=relevancer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Smith</dc:creator>
  <cp:keywords/>
  <dc:description/>
  <cp:lastModifiedBy>Duane Smith</cp:lastModifiedBy>
  <cp:revision>3</cp:revision>
  <dcterms:created xsi:type="dcterms:W3CDTF">2014-02-13T12:37:00Z</dcterms:created>
  <dcterms:modified xsi:type="dcterms:W3CDTF">2014-02-13T13:44:00Z</dcterms:modified>
</cp:coreProperties>
</file>